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A935" w14:textId="77777777" w:rsidR="00207EBD" w:rsidRDefault="00207EBD">
      <w:pPr>
        <w:pBdr>
          <w:top w:val="nil"/>
          <w:left w:val="nil"/>
          <w:bottom w:val="nil"/>
          <w:right w:val="nil"/>
          <w:between w:val="nil"/>
        </w:pBdr>
        <w:spacing w:after="0" w:line="240" w:lineRule="auto"/>
        <w:ind w:left="0" w:hanging="2"/>
        <w:rPr>
          <w:color w:val="000000"/>
        </w:rPr>
      </w:pPr>
    </w:p>
    <w:p w14:paraId="537B2E85" w14:textId="77777777" w:rsidR="00207EBD" w:rsidRDefault="00207EBD">
      <w:pPr>
        <w:pBdr>
          <w:top w:val="nil"/>
          <w:left w:val="nil"/>
          <w:bottom w:val="nil"/>
          <w:right w:val="nil"/>
          <w:between w:val="nil"/>
        </w:pBdr>
        <w:spacing w:after="0" w:line="240" w:lineRule="auto"/>
        <w:ind w:left="0" w:hanging="2"/>
        <w:rPr>
          <w:color w:val="000000"/>
          <w:sz w:val="24"/>
          <w:szCs w:val="24"/>
        </w:rPr>
      </w:pPr>
    </w:p>
    <w:p w14:paraId="37B47D1B" w14:textId="77777777" w:rsidR="00207EBD" w:rsidRDefault="00D30CA5">
      <w:pPr>
        <w:pBdr>
          <w:top w:val="nil"/>
          <w:left w:val="nil"/>
          <w:bottom w:val="nil"/>
          <w:right w:val="nil"/>
          <w:between w:val="nil"/>
        </w:pBdr>
        <w:spacing w:after="0" w:line="240" w:lineRule="auto"/>
        <w:ind w:left="0" w:hanging="2"/>
        <w:jc w:val="center"/>
        <w:rPr>
          <w:color w:val="000000"/>
          <w:sz w:val="24"/>
          <w:szCs w:val="24"/>
        </w:rPr>
      </w:pPr>
      <w:r>
        <w:rPr>
          <w:b/>
          <w:color w:val="000000"/>
          <w:sz w:val="24"/>
          <w:szCs w:val="24"/>
        </w:rPr>
        <w:t>Deputy Director Role Description</w:t>
      </w:r>
    </w:p>
    <w:p w14:paraId="22305804" w14:textId="77777777" w:rsidR="00207EBD" w:rsidRDefault="00207EBD">
      <w:pPr>
        <w:pBdr>
          <w:top w:val="nil"/>
          <w:left w:val="nil"/>
          <w:bottom w:val="nil"/>
          <w:right w:val="nil"/>
          <w:between w:val="nil"/>
        </w:pBdr>
        <w:spacing w:after="0" w:line="240" w:lineRule="auto"/>
        <w:ind w:left="0" w:hanging="2"/>
        <w:rPr>
          <w:color w:val="000000"/>
        </w:rPr>
      </w:pPr>
    </w:p>
    <w:p w14:paraId="33AD57D0" w14:textId="77777777" w:rsidR="00207EBD" w:rsidRDefault="00D30CA5">
      <w:pPr>
        <w:pBdr>
          <w:top w:val="nil"/>
          <w:left w:val="nil"/>
          <w:bottom w:val="nil"/>
          <w:right w:val="nil"/>
          <w:between w:val="nil"/>
        </w:pBdr>
        <w:spacing w:after="0" w:line="240" w:lineRule="auto"/>
        <w:ind w:left="0" w:hanging="2"/>
        <w:rPr>
          <w:color w:val="000000"/>
        </w:rPr>
      </w:pPr>
      <w:r>
        <w:rPr>
          <w:b/>
          <w:color w:val="000000"/>
        </w:rPr>
        <w:t>About Helping Link</w:t>
      </w:r>
    </w:p>
    <w:p w14:paraId="1C0E8F8C" w14:textId="77777777" w:rsidR="00207EBD" w:rsidRDefault="00D30CA5">
      <w:pPr>
        <w:pBdr>
          <w:top w:val="nil"/>
          <w:left w:val="nil"/>
          <w:bottom w:val="nil"/>
          <w:right w:val="nil"/>
          <w:between w:val="nil"/>
        </w:pBdr>
        <w:spacing w:after="0" w:line="240" w:lineRule="auto"/>
        <w:ind w:left="0" w:hanging="2"/>
        <w:rPr>
          <w:color w:val="000000"/>
        </w:rPr>
      </w:pPr>
      <w:r>
        <w:rPr>
          <w:color w:val="000000"/>
        </w:rPr>
        <w:t>Since its founding in 1993, Helping Link has been committed to solving the needs of the Vietnamese community in Seattle by providing them with educational programs and resources in language, technology, and citizenship. We believe in supporting our intergenerational families, nurturing our communities, and fostering cultural resilience. Like a bridge that connects multiple points, Helping Link aims to unite and connect the Vietnamese community while also empowering members to celebrate their histories, cultures, and traditions.</w:t>
      </w:r>
    </w:p>
    <w:p w14:paraId="75A59E2F" w14:textId="77777777" w:rsidR="00207EBD" w:rsidRDefault="00207EBD">
      <w:pPr>
        <w:pBdr>
          <w:top w:val="nil"/>
          <w:left w:val="nil"/>
          <w:bottom w:val="nil"/>
          <w:right w:val="nil"/>
          <w:between w:val="nil"/>
        </w:pBdr>
        <w:spacing w:after="0" w:line="240" w:lineRule="auto"/>
        <w:ind w:left="0" w:hanging="2"/>
        <w:rPr>
          <w:color w:val="000000"/>
        </w:rPr>
      </w:pPr>
    </w:p>
    <w:p w14:paraId="6DB27758" w14:textId="77777777" w:rsidR="00207EBD" w:rsidRDefault="00D30CA5">
      <w:pPr>
        <w:pBdr>
          <w:top w:val="nil"/>
          <w:left w:val="nil"/>
          <w:bottom w:val="nil"/>
          <w:right w:val="nil"/>
          <w:between w:val="nil"/>
        </w:pBdr>
        <w:spacing w:after="0" w:line="240" w:lineRule="auto"/>
        <w:ind w:left="0" w:hanging="2"/>
        <w:rPr>
          <w:color w:val="000000"/>
        </w:rPr>
      </w:pPr>
      <w:r>
        <w:rPr>
          <w:b/>
          <w:color w:val="000000"/>
        </w:rPr>
        <w:t>Our Mission</w:t>
      </w:r>
    </w:p>
    <w:p w14:paraId="729957FD" w14:textId="77777777" w:rsidR="00207EBD" w:rsidRDefault="00D30CA5">
      <w:pPr>
        <w:pBdr>
          <w:top w:val="nil"/>
          <w:left w:val="nil"/>
          <w:bottom w:val="nil"/>
          <w:right w:val="nil"/>
          <w:between w:val="nil"/>
        </w:pBdr>
        <w:spacing w:after="0" w:line="240" w:lineRule="auto"/>
        <w:ind w:left="0" w:hanging="2"/>
        <w:rPr>
          <w:color w:val="000000"/>
        </w:rPr>
      </w:pPr>
      <w:r>
        <w:rPr>
          <w:color w:val="000000"/>
        </w:rPr>
        <w:t xml:space="preserve">To empower </w:t>
      </w:r>
      <w:proofErr w:type="gramStart"/>
      <w:r>
        <w:rPr>
          <w:color w:val="000000"/>
        </w:rPr>
        <w:t>Vietnamese-Americans</w:t>
      </w:r>
      <w:proofErr w:type="gramEnd"/>
      <w:r>
        <w:rPr>
          <w:color w:val="000000"/>
        </w:rPr>
        <w:t>’ social adjustment, family stability, and self-sufficiency while nurturing community service and youth leaders.</w:t>
      </w:r>
    </w:p>
    <w:p w14:paraId="7FD169D6" w14:textId="77777777" w:rsidR="00207EBD" w:rsidRDefault="00207EBD">
      <w:pPr>
        <w:pBdr>
          <w:top w:val="nil"/>
          <w:left w:val="nil"/>
          <w:bottom w:val="nil"/>
          <w:right w:val="nil"/>
          <w:between w:val="nil"/>
        </w:pBdr>
        <w:spacing w:after="0" w:line="240" w:lineRule="auto"/>
        <w:ind w:left="0" w:hanging="2"/>
        <w:rPr>
          <w:color w:val="000000"/>
        </w:rPr>
      </w:pPr>
    </w:p>
    <w:p w14:paraId="1FD62A5C" w14:textId="77777777" w:rsidR="00207EBD" w:rsidRDefault="00D30CA5">
      <w:pPr>
        <w:pBdr>
          <w:top w:val="nil"/>
          <w:left w:val="nil"/>
          <w:bottom w:val="nil"/>
          <w:right w:val="nil"/>
          <w:between w:val="nil"/>
        </w:pBdr>
        <w:spacing w:after="0" w:line="240" w:lineRule="auto"/>
        <w:ind w:left="0" w:hanging="2"/>
        <w:rPr>
          <w:color w:val="000000"/>
        </w:rPr>
      </w:pPr>
      <w:r>
        <w:rPr>
          <w:color w:val="000000"/>
        </w:rPr>
        <w:t>We seek caring community members and professionals in search of culturally enriching relationships, passionate about creating space for mutual exchange and engagement. Join Us!</w:t>
      </w:r>
    </w:p>
    <w:p w14:paraId="7623C962" w14:textId="77777777" w:rsidR="00207EBD" w:rsidRDefault="00207EBD">
      <w:pPr>
        <w:pBdr>
          <w:top w:val="nil"/>
          <w:left w:val="nil"/>
          <w:bottom w:val="nil"/>
          <w:right w:val="nil"/>
          <w:between w:val="nil"/>
        </w:pBdr>
        <w:spacing w:after="0" w:line="240" w:lineRule="auto"/>
        <w:ind w:left="0" w:hanging="2"/>
        <w:rPr>
          <w:color w:val="000000"/>
        </w:rPr>
      </w:pPr>
    </w:p>
    <w:p w14:paraId="55F1BD1F" w14:textId="77777777" w:rsidR="00207EBD" w:rsidRDefault="00D30CA5">
      <w:pPr>
        <w:pBdr>
          <w:top w:val="nil"/>
          <w:left w:val="nil"/>
          <w:bottom w:val="nil"/>
          <w:right w:val="nil"/>
          <w:between w:val="nil"/>
        </w:pBdr>
        <w:spacing w:after="0" w:line="240" w:lineRule="auto"/>
        <w:ind w:left="0" w:hanging="2"/>
        <w:rPr>
          <w:color w:val="000000"/>
        </w:rPr>
      </w:pPr>
      <w:r>
        <w:rPr>
          <w:b/>
          <w:color w:val="000000"/>
        </w:rPr>
        <w:t>Job Role</w:t>
      </w:r>
    </w:p>
    <w:p w14:paraId="35F1264E" w14:textId="62FB3E46" w:rsidR="00207EBD" w:rsidRDefault="00D30CA5">
      <w:pPr>
        <w:pBdr>
          <w:top w:val="nil"/>
          <w:left w:val="nil"/>
          <w:bottom w:val="nil"/>
          <w:right w:val="nil"/>
          <w:between w:val="nil"/>
        </w:pBdr>
        <w:spacing w:after="0" w:line="240" w:lineRule="auto"/>
        <w:ind w:left="0" w:hanging="2"/>
        <w:rPr>
          <w:color w:val="000000"/>
        </w:rPr>
      </w:pPr>
      <w:r>
        <w:rPr>
          <w:color w:val="000000"/>
        </w:rPr>
        <w:t xml:space="preserve">This is a </w:t>
      </w:r>
      <w:proofErr w:type="gramStart"/>
      <w:r>
        <w:rPr>
          <w:color w:val="000000"/>
        </w:rPr>
        <w:t>full time</w:t>
      </w:r>
      <w:proofErr w:type="gramEnd"/>
      <w:r>
        <w:rPr>
          <w:color w:val="000000"/>
        </w:rPr>
        <w:t xml:space="preserve"> position (40 hours/week), reporting to the Executive Director. The Deputy Director will work closely with the Executive Director to oversee all internal operations at Helping Link, </w:t>
      </w:r>
      <w:proofErr w:type="gramStart"/>
      <w:r>
        <w:rPr>
          <w:color w:val="000000"/>
        </w:rPr>
        <w:t xml:space="preserve">including </w:t>
      </w:r>
      <w:r>
        <w:t xml:space="preserve"> communications</w:t>
      </w:r>
      <w:proofErr w:type="gramEnd"/>
      <w:r>
        <w:t xml:space="preserve"> and marketing, </w:t>
      </w:r>
      <w:r>
        <w:rPr>
          <w:color w:val="000000"/>
        </w:rPr>
        <w:t>financial</w:t>
      </w:r>
      <w:r w:rsidR="002C631D" w:rsidRPr="00A5598A">
        <w:rPr>
          <w:rFonts w:eastAsia="Times New Roman" w:cstheme="minorHAnsi"/>
          <w:color w:val="000000"/>
        </w:rPr>
        <w:t>, grant an</w:t>
      </w:r>
      <w:r w:rsidR="002C631D">
        <w:rPr>
          <w:rFonts w:eastAsia="Times New Roman" w:cstheme="minorHAnsi"/>
          <w:color w:val="000000"/>
        </w:rPr>
        <w:t>d volunteer and staff</w:t>
      </w:r>
      <w:r w:rsidR="002C631D" w:rsidRPr="00A5598A">
        <w:rPr>
          <w:rFonts w:eastAsia="Times New Roman" w:cstheme="minorHAnsi"/>
          <w:color w:val="000000"/>
        </w:rPr>
        <w:t xml:space="preserve"> management</w:t>
      </w:r>
      <w:r>
        <w:rPr>
          <w:color w:val="000000"/>
        </w:rPr>
        <w:t xml:space="preserve">.  The Deputy Director will also assist the Executive Director with the development of the strategic plan and the annual budget. </w:t>
      </w:r>
    </w:p>
    <w:p w14:paraId="7F574238" w14:textId="77777777" w:rsidR="00207EBD" w:rsidRDefault="00207EBD">
      <w:pPr>
        <w:pBdr>
          <w:top w:val="nil"/>
          <w:left w:val="nil"/>
          <w:bottom w:val="nil"/>
          <w:right w:val="nil"/>
          <w:between w:val="nil"/>
        </w:pBdr>
        <w:spacing w:after="0" w:line="240" w:lineRule="auto"/>
        <w:ind w:left="0" w:hanging="2"/>
        <w:rPr>
          <w:color w:val="000000"/>
        </w:rPr>
      </w:pPr>
    </w:p>
    <w:p w14:paraId="51944DE9" w14:textId="77777777" w:rsidR="00207EBD" w:rsidRDefault="00D30CA5">
      <w:pPr>
        <w:pBdr>
          <w:top w:val="nil"/>
          <w:left w:val="nil"/>
          <w:bottom w:val="nil"/>
          <w:right w:val="nil"/>
          <w:between w:val="nil"/>
        </w:pBdr>
        <w:spacing w:after="0" w:line="240" w:lineRule="auto"/>
        <w:ind w:left="0" w:hanging="2"/>
        <w:rPr>
          <w:color w:val="000000"/>
          <w:highlight w:val="white"/>
        </w:rPr>
      </w:pPr>
      <w:r>
        <w:rPr>
          <w:color w:val="000000"/>
          <w:highlight w:val="white"/>
        </w:rPr>
        <w:t>The ideal applicant will play a collaborative role in developing and implementing systems that increase the effectiveness and efficiency of our work and support our ability to grow and expand our impact. This is an outstanding opportunity for a motivated and detail-oriented individual who wants to make a substantial impact while gaining a broad set of experiences relevant to nonprofit leadership and ESL materials development.</w:t>
      </w:r>
    </w:p>
    <w:p w14:paraId="417DCF51" w14:textId="77777777" w:rsidR="00207EBD" w:rsidRDefault="00207EBD">
      <w:pPr>
        <w:ind w:left="0" w:hanging="2"/>
        <w:rPr>
          <w:highlight w:val="white"/>
        </w:rPr>
      </w:pPr>
    </w:p>
    <w:p w14:paraId="128730F1" w14:textId="77777777" w:rsidR="00207EBD" w:rsidRDefault="00D30CA5">
      <w:pPr>
        <w:pBdr>
          <w:top w:val="nil"/>
          <w:left w:val="nil"/>
          <w:bottom w:val="nil"/>
          <w:right w:val="nil"/>
          <w:between w:val="nil"/>
        </w:pBdr>
        <w:spacing w:after="0" w:line="240" w:lineRule="auto"/>
        <w:ind w:left="0" w:hanging="2"/>
        <w:rPr>
          <w:b/>
          <w:color w:val="000000"/>
        </w:rPr>
      </w:pPr>
      <w:r>
        <w:rPr>
          <w:b/>
          <w:color w:val="000000"/>
        </w:rPr>
        <w:t>Primary Responsibilities</w:t>
      </w:r>
    </w:p>
    <w:p w14:paraId="676D5135" w14:textId="77777777" w:rsidR="00207EBD" w:rsidRPr="00971D5D" w:rsidRDefault="00D30CA5">
      <w:pPr>
        <w:numPr>
          <w:ilvl w:val="0"/>
          <w:numId w:val="1"/>
        </w:numPr>
        <w:pBdr>
          <w:top w:val="nil"/>
          <w:left w:val="nil"/>
          <w:bottom w:val="nil"/>
          <w:right w:val="nil"/>
          <w:between w:val="nil"/>
        </w:pBdr>
        <w:spacing w:after="0" w:line="240" w:lineRule="auto"/>
        <w:ind w:left="0" w:hanging="2"/>
        <w:rPr>
          <w:color w:val="000000"/>
        </w:rPr>
      </w:pPr>
      <w:r w:rsidRPr="00971D5D">
        <w:rPr>
          <w:b/>
          <w:color w:val="000000"/>
        </w:rPr>
        <w:t>Financial Management</w:t>
      </w:r>
    </w:p>
    <w:p w14:paraId="67D15F47" w14:textId="77777777" w:rsidR="00207EBD" w:rsidRPr="00971D5D" w:rsidRDefault="00D30CA5" w:rsidP="001E5B10">
      <w:pPr>
        <w:numPr>
          <w:ilvl w:val="2"/>
          <w:numId w:val="1"/>
        </w:numPr>
        <w:pBdr>
          <w:top w:val="nil"/>
          <w:left w:val="nil"/>
          <w:bottom w:val="nil"/>
          <w:right w:val="nil"/>
          <w:between w:val="nil"/>
        </w:pBdr>
        <w:spacing w:after="0" w:line="240" w:lineRule="auto"/>
        <w:ind w:leftChars="0" w:left="990" w:firstLineChars="0" w:hanging="270"/>
        <w:rPr>
          <w:color w:val="000000"/>
        </w:rPr>
      </w:pPr>
      <w:r w:rsidRPr="00971D5D">
        <w:rPr>
          <w:color w:val="000000"/>
        </w:rPr>
        <w:t xml:space="preserve">Process invoices and reimbursements </w:t>
      </w:r>
    </w:p>
    <w:p w14:paraId="66411EC0" w14:textId="77777777" w:rsidR="00207EBD" w:rsidRPr="00971D5D" w:rsidRDefault="00D30CA5" w:rsidP="001E5B10">
      <w:pPr>
        <w:numPr>
          <w:ilvl w:val="2"/>
          <w:numId w:val="1"/>
        </w:numPr>
        <w:pBdr>
          <w:top w:val="nil"/>
          <w:left w:val="nil"/>
          <w:bottom w:val="nil"/>
          <w:right w:val="nil"/>
          <w:between w:val="nil"/>
        </w:pBdr>
        <w:spacing w:after="0" w:line="240" w:lineRule="auto"/>
        <w:ind w:leftChars="0" w:left="990" w:firstLineChars="0" w:hanging="270"/>
        <w:rPr>
          <w:color w:val="000000"/>
        </w:rPr>
      </w:pPr>
      <w:r w:rsidRPr="00971D5D">
        <w:rPr>
          <w:color w:val="000000"/>
        </w:rPr>
        <w:t xml:space="preserve">Assist the Executive Director with the development of the annual budget and the strategic plan </w:t>
      </w:r>
    </w:p>
    <w:p w14:paraId="6B45A488" w14:textId="77777777" w:rsidR="00207EBD" w:rsidRPr="00971D5D" w:rsidRDefault="00D30CA5">
      <w:pPr>
        <w:numPr>
          <w:ilvl w:val="0"/>
          <w:numId w:val="1"/>
        </w:numPr>
        <w:pBdr>
          <w:top w:val="nil"/>
          <w:left w:val="nil"/>
          <w:bottom w:val="nil"/>
          <w:right w:val="nil"/>
          <w:between w:val="nil"/>
        </w:pBdr>
        <w:spacing w:after="0" w:line="240" w:lineRule="auto"/>
        <w:ind w:left="0" w:hanging="2"/>
        <w:rPr>
          <w:color w:val="000000"/>
        </w:rPr>
      </w:pPr>
      <w:r w:rsidRPr="00971D5D">
        <w:rPr>
          <w:b/>
          <w:color w:val="000000"/>
        </w:rPr>
        <w:t>Grant Management</w:t>
      </w:r>
    </w:p>
    <w:p w14:paraId="69C5EE1D" w14:textId="77777777" w:rsidR="00207EBD" w:rsidRPr="00971D5D" w:rsidRDefault="00D30CA5" w:rsidP="001E5B10">
      <w:pPr>
        <w:numPr>
          <w:ilvl w:val="2"/>
          <w:numId w:val="1"/>
        </w:numPr>
        <w:pBdr>
          <w:top w:val="nil"/>
          <w:left w:val="nil"/>
          <w:bottom w:val="nil"/>
          <w:right w:val="nil"/>
          <w:between w:val="nil"/>
        </w:pBdr>
        <w:spacing w:after="0" w:line="240" w:lineRule="auto"/>
        <w:ind w:leftChars="0" w:left="990" w:firstLineChars="0" w:hanging="270"/>
        <w:rPr>
          <w:color w:val="000000"/>
        </w:rPr>
      </w:pPr>
      <w:r w:rsidRPr="00971D5D">
        <w:rPr>
          <w:color w:val="000000"/>
        </w:rPr>
        <w:t xml:space="preserve">Create a strategy for application, submission and reporting for grants </w:t>
      </w:r>
    </w:p>
    <w:p w14:paraId="694CC059" w14:textId="77777777" w:rsidR="00207EBD" w:rsidRPr="00971D5D" w:rsidRDefault="00D30CA5" w:rsidP="001E5B10">
      <w:pPr>
        <w:numPr>
          <w:ilvl w:val="2"/>
          <w:numId w:val="1"/>
        </w:numPr>
        <w:pBdr>
          <w:top w:val="nil"/>
          <w:left w:val="nil"/>
          <w:bottom w:val="nil"/>
          <w:right w:val="nil"/>
          <w:between w:val="nil"/>
        </w:pBdr>
        <w:spacing w:after="0" w:line="240" w:lineRule="auto"/>
        <w:ind w:leftChars="0" w:left="990" w:firstLineChars="0" w:hanging="270"/>
        <w:rPr>
          <w:color w:val="000000"/>
        </w:rPr>
      </w:pPr>
      <w:r w:rsidRPr="00971D5D">
        <w:rPr>
          <w:color w:val="000000"/>
        </w:rPr>
        <w:t>Streamline and manage the grant process</w:t>
      </w:r>
    </w:p>
    <w:p w14:paraId="407C132A" w14:textId="77777777" w:rsidR="00207EBD" w:rsidRPr="00971D5D" w:rsidRDefault="00D30CA5" w:rsidP="001E5B10">
      <w:pPr>
        <w:numPr>
          <w:ilvl w:val="2"/>
          <w:numId w:val="1"/>
        </w:numPr>
        <w:pBdr>
          <w:top w:val="nil"/>
          <w:left w:val="nil"/>
          <w:bottom w:val="nil"/>
          <w:right w:val="nil"/>
          <w:between w:val="nil"/>
        </w:pBdr>
        <w:spacing w:after="0" w:line="240" w:lineRule="auto"/>
        <w:ind w:leftChars="0" w:left="990" w:firstLineChars="0" w:hanging="270"/>
        <w:rPr>
          <w:color w:val="000000"/>
        </w:rPr>
      </w:pPr>
      <w:r w:rsidRPr="00971D5D">
        <w:rPr>
          <w:color w:val="000000"/>
        </w:rPr>
        <w:t xml:space="preserve">Manage </w:t>
      </w:r>
      <w:r w:rsidRPr="00971D5D">
        <w:t>all</w:t>
      </w:r>
      <w:r w:rsidRPr="00971D5D">
        <w:rPr>
          <w:color w:val="000000"/>
        </w:rPr>
        <w:t xml:space="preserve"> fundraising events (</w:t>
      </w:r>
      <w:proofErr w:type="spellStart"/>
      <w:r w:rsidRPr="00971D5D">
        <w:rPr>
          <w:color w:val="000000"/>
        </w:rPr>
        <w:t>GiveBig</w:t>
      </w:r>
      <w:proofErr w:type="spellEnd"/>
      <w:r w:rsidRPr="00971D5D">
        <w:rPr>
          <w:color w:val="000000"/>
        </w:rPr>
        <w:t xml:space="preserve">, annual gala) </w:t>
      </w:r>
    </w:p>
    <w:p w14:paraId="72F7FD42" w14:textId="77777777" w:rsidR="00207EBD" w:rsidRPr="00971D5D" w:rsidRDefault="00D30CA5" w:rsidP="001E5B10">
      <w:pPr>
        <w:numPr>
          <w:ilvl w:val="2"/>
          <w:numId w:val="1"/>
        </w:numPr>
        <w:pBdr>
          <w:top w:val="nil"/>
          <w:left w:val="nil"/>
          <w:bottom w:val="nil"/>
          <w:right w:val="nil"/>
          <w:between w:val="nil"/>
        </w:pBdr>
        <w:spacing w:after="0" w:line="240" w:lineRule="auto"/>
        <w:ind w:leftChars="0" w:left="990" w:firstLineChars="0" w:hanging="270"/>
        <w:rPr>
          <w:color w:val="000000"/>
        </w:rPr>
      </w:pPr>
      <w:r w:rsidRPr="00971D5D">
        <w:rPr>
          <w:color w:val="000000"/>
        </w:rPr>
        <w:t>Manage all donation sources and special fundraising efforts</w:t>
      </w:r>
    </w:p>
    <w:p w14:paraId="2EBBC65D" w14:textId="77777777" w:rsidR="00207EBD" w:rsidRPr="00971D5D" w:rsidRDefault="00D30CA5" w:rsidP="001E5B10">
      <w:pPr>
        <w:numPr>
          <w:ilvl w:val="2"/>
          <w:numId w:val="1"/>
        </w:numPr>
        <w:pBdr>
          <w:top w:val="nil"/>
          <w:left w:val="nil"/>
          <w:bottom w:val="nil"/>
          <w:right w:val="nil"/>
          <w:between w:val="nil"/>
        </w:pBdr>
        <w:spacing w:after="0" w:line="240" w:lineRule="auto"/>
        <w:ind w:leftChars="0" w:left="990" w:firstLineChars="0" w:hanging="270"/>
        <w:rPr>
          <w:color w:val="000000"/>
        </w:rPr>
      </w:pPr>
      <w:r w:rsidRPr="00971D5D">
        <w:rPr>
          <w:color w:val="000000"/>
        </w:rPr>
        <w:t xml:space="preserve">Cultivate relationships with funders </w:t>
      </w:r>
    </w:p>
    <w:p w14:paraId="74B59B26" w14:textId="77777777" w:rsidR="00207EBD" w:rsidRPr="00971D5D" w:rsidRDefault="00D30CA5">
      <w:pPr>
        <w:numPr>
          <w:ilvl w:val="0"/>
          <w:numId w:val="1"/>
        </w:numPr>
        <w:pBdr>
          <w:top w:val="nil"/>
          <w:left w:val="nil"/>
          <w:bottom w:val="nil"/>
          <w:right w:val="nil"/>
          <w:between w:val="nil"/>
        </w:pBdr>
        <w:spacing w:after="0" w:line="240" w:lineRule="auto"/>
        <w:ind w:left="0" w:hanging="2"/>
        <w:rPr>
          <w:color w:val="000000"/>
        </w:rPr>
      </w:pPr>
      <w:r w:rsidRPr="00971D5D">
        <w:rPr>
          <w:b/>
          <w:color w:val="000000"/>
        </w:rPr>
        <w:lastRenderedPageBreak/>
        <w:t xml:space="preserve">Staff &amp; Volunteer Management </w:t>
      </w:r>
    </w:p>
    <w:p w14:paraId="760DF7F0" w14:textId="1079C9A3" w:rsidR="00207EBD" w:rsidRPr="00971D5D" w:rsidRDefault="00D30CA5" w:rsidP="001E5B10">
      <w:pPr>
        <w:numPr>
          <w:ilvl w:val="2"/>
          <w:numId w:val="1"/>
        </w:numPr>
        <w:pBdr>
          <w:top w:val="nil"/>
          <w:left w:val="nil"/>
          <w:bottom w:val="nil"/>
          <w:right w:val="nil"/>
          <w:between w:val="nil"/>
        </w:pBdr>
        <w:spacing w:after="0" w:line="240" w:lineRule="auto"/>
        <w:ind w:leftChars="0" w:left="990" w:firstLineChars="0" w:hanging="270"/>
        <w:rPr>
          <w:color w:val="000000"/>
        </w:rPr>
      </w:pPr>
      <w:r w:rsidRPr="00971D5D">
        <w:rPr>
          <w:color w:val="000000"/>
        </w:rPr>
        <w:t>Responsible for the hiring</w:t>
      </w:r>
      <w:r w:rsidR="00EA0AF0">
        <w:rPr>
          <w:color w:val="000000"/>
        </w:rPr>
        <w:t xml:space="preserve"> and recruiting</w:t>
      </w:r>
      <w:r w:rsidRPr="00971D5D">
        <w:rPr>
          <w:color w:val="000000"/>
        </w:rPr>
        <w:t xml:space="preserve"> additional staff</w:t>
      </w:r>
      <w:r w:rsidR="00EA0AF0">
        <w:rPr>
          <w:color w:val="000000"/>
        </w:rPr>
        <w:t>/ volunteers</w:t>
      </w:r>
      <w:r w:rsidRPr="00971D5D">
        <w:rPr>
          <w:color w:val="000000"/>
        </w:rPr>
        <w:t xml:space="preserve"> to manage programs</w:t>
      </w:r>
    </w:p>
    <w:p w14:paraId="10EDAB33" w14:textId="77777777" w:rsidR="00207EBD" w:rsidRPr="00971D5D" w:rsidRDefault="00D30CA5" w:rsidP="001E5B10">
      <w:pPr>
        <w:numPr>
          <w:ilvl w:val="2"/>
          <w:numId w:val="1"/>
        </w:numPr>
        <w:pBdr>
          <w:top w:val="nil"/>
          <w:left w:val="nil"/>
          <w:bottom w:val="nil"/>
          <w:right w:val="nil"/>
          <w:between w:val="nil"/>
        </w:pBdr>
        <w:spacing w:after="0" w:line="240" w:lineRule="auto"/>
        <w:ind w:leftChars="0" w:left="990" w:firstLineChars="0" w:hanging="270"/>
        <w:rPr>
          <w:color w:val="000000"/>
        </w:rPr>
      </w:pPr>
      <w:r w:rsidRPr="00971D5D">
        <w:rPr>
          <w:color w:val="000000"/>
        </w:rPr>
        <w:t xml:space="preserve">Oversee the work of the Operations Manager and the IT Specialist </w:t>
      </w:r>
    </w:p>
    <w:p w14:paraId="08CD847E" w14:textId="77777777" w:rsidR="00207EBD" w:rsidRPr="00971D5D" w:rsidRDefault="00D30CA5" w:rsidP="001E5B10">
      <w:pPr>
        <w:numPr>
          <w:ilvl w:val="2"/>
          <w:numId w:val="1"/>
        </w:numPr>
        <w:pBdr>
          <w:top w:val="nil"/>
          <w:left w:val="nil"/>
          <w:bottom w:val="nil"/>
          <w:right w:val="nil"/>
          <w:between w:val="nil"/>
        </w:pBdr>
        <w:spacing w:after="0" w:line="240" w:lineRule="auto"/>
        <w:ind w:leftChars="0" w:left="990" w:firstLineChars="0" w:hanging="270"/>
        <w:rPr>
          <w:color w:val="000000"/>
        </w:rPr>
      </w:pPr>
      <w:r w:rsidRPr="00971D5D">
        <w:rPr>
          <w:color w:val="000000"/>
        </w:rPr>
        <w:t xml:space="preserve">Assist the Operations Manager with </w:t>
      </w:r>
      <w:r w:rsidRPr="00971D5D">
        <w:t>v</w:t>
      </w:r>
      <w:r w:rsidRPr="00971D5D">
        <w:rPr>
          <w:color w:val="000000"/>
        </w:rPr>
        <w:t>olunteer recruitment and retention</w:t>
      </w:r>
    </w:p>
    <w:p w14:paraId="4F609BC1" w14:textId="77777777" w:rsidR="00207EBD" w:rsidRPr="00971D5D" w:rsidRDefault="00D30CA5" w:rsidP="001E5B10">
      <w:pPr>
        <w:numPr>
          <w:ilvl w:val="2"/>
          <w:numId w:val="1"/>
        </w:numPr>
        <w:pBdr>
          <w:top w:val="nil"/>
          <w:left w:val="nil"/>
          <w:bottom w:val="nil"/>
          <w:right w:val="nil"/>
          <w:between w:val="nil"/>
        </w:pBdr>
        <w:spacing w:after="0" w:line="240" w:lineRule="auto"/>
        <w:ind w:leftChars="0" w:left="990" w:firstLineChars="0" w:hanging="270"/>
        <w:rPr>
          <w:color w:val="000000"/>
        </w:rPr>
      </w:pPr>
      <w:r w:rsidRPr="00971D5D">
        <w:rPr>
          <w:color w:val="000000"/>
        </w:rPr>
        <w:t xml:space="preserve">Develop relationships with companies, </w:t>
      </w:r>
      <w:proofErr w:type="gramStart"/>
      <w:r w:rsidRPr="00971D5D">
        <w:rPr>
          <w:color w:val="000000"/>
        </w:rPr>
        <w:t>universities</w:t>
      </w:r>
      <w:proofErr w:type="gramEnd"/>
      <w:r w:rsidRPr="00971D5D">
        <w:rPr>
          <w:color w:val="000000"/>
        </w:rPr>
        <w:t xml:space="preserve"> and clubs</w:t>
      </w:r>
    </w:p>
    <w:p w14:paraId="48442DFA" w14:textId="77777777" w:rsidR="00207EBD" w:rsidRPr="00971D5D" w:rsidRDefault="00D30CA5">
      <w:pPr>
        <w:numPr>
          <w:ilvl w:val="0"/>
          <w:numId w:val="1"/>
        </w:numPr>
        <w:pBdr>
          <w:top w:val="nil"/>
          <w:left w:val="nil"/>
          <w:bottom w:val="nil"/>
          <w:right w:val="nil"/>
          <w:between w:val="nil"/>
        </w:pBdr>
        <w:spacing w:after="0" w:line="240" w:lineRule="auto"/>
        <w:ind w:left="0" w:hanging="2"/>
        <w:rPr>
          <w:color w:val="000000"/>
        </w:rPr>
      </w:pPr>
      <w:r w:rsidRPr="00971D5D">
        <w:rPr>
          <w:b/>
          <w:color w:val="000000"/>
        </w:rPr>
        <w:t>Communications and Marketing</w:t>
      </w:r>
    </w:p>
    <w:p w14:paraId="7AA4BB1D" w14:textId="77777777" w:rsidR="00207EBD" w:rsidRPr="00971D5D" w:rsidRDefault="00D30CA5" w:rsidP="001E5B10">
      <w:pPr>
        <w:numPr>
          <w:ilvl w:val="2"/>
          <w:numId w:val="1"/>
        </w:numPr>
        <w:pBdr>
          <w:top w:val="nil"/>
          <w:left w:val="nil"/>
          <w:bottom w:val="nil"/>
          <w:right w:val="nil"/>
          <w:between w:val="nil"/>
        </w:pBdr>
        <w:spacing w:after="0" w:line="240" w:lineRule="auto"/>
        <w:ind w:leftChars="0" w:left="990" w:firstLineChars="0" w:hanging="270"/>
        <w:rPr>
          <w:color w:val="000000"/>
        </w:rPr>
      </w:pPr>
      <w:r w:rsidRPr="00971D5D">
        <w:rPr>
          <w:color w:val="000000"/>
        </w:rPr>
        <w:t>Develop and implement the communications and marketing strategy with support from the Operations Manager.   This includes managing the following:</w:t>
      </w:r>
    </w:p>
    <w:p w14:paraId="1CAB4BF0" w14:textId="77777777" w:rsidR="00207EBD" w:rsidRPr="00971D5D" w:rsidRDefault="00D30CA5" w:rsidP="001E5B10">
      <w:pPr>
        <w:numPr>
          <w:ilvl w:val="4"/>
          <w:numId w:val="1"/>
        </w:numPr>
        <w:pBdr>
          <w:top w:val="nil"/>
          <w:left w:val="nil"/>
          <w:bottom w:val="nil"/>
          <w:right w:val="nil"/>
          <w:between w:val="nil"/>
        </w:pBdr>
        <w:spacing w:after="0" w:line="240" w:lineRule="auto"/>
        <w:ind w:leftChars="0" w:left="1350" w:firstLineChars="0"/>
        <w:rPr>
          <w:color w:val="000000"/>
        </w:rPr>
      </w:pPr>
      <w:r w:rsidRPr="00971D5D">
        <w:rPr>
          <w:color w:val="000000"/>
        </w:rPr>
        <w:t>Newsletter</w:t>
      </w:r>
    </w:p>
    <w:p w14:paraId="728CE829" w14:textId="77777777" w:rsidR="00207EBD" w:rsidRPr="00971D5D" w:rsidRDefault="00D30CA5" w:rsidP="001E5B10">
      <w:pPr>
        <w:numPr>
          <w:ilvl w:val="4"/>
          <w:numId w:val="1"/>
        </w:numPr>
        <w:pBdr>
          <w:top w:val="nil"/>
          <w:left w:val="nil"/>
          <w:bottom w:val="nil"/>
          <w:right w:val="nil"/>
          <w:between w:val="nil"/>
        </w:pBdr>
        <w:spacing w:after="0" w:line="240" w:lineRule="auto"/>
        <w:ind w:leftChars="0" w:left="1350" w:firstLineChars="0"/>
        <w:rPr>
          <w:color w:val="000000"/>
        </w:rPr>
      </w:pPr>
      <w:r w:rsidRPr="00971D5D">
        <w:rPr>
          <w:color w:val="000000"/>
        </w:rPr>
        <w:t>Email communications</w:t>
      </w:r>
    </w:p>
    <w:p w14:paraId="22B37305" w14:textId="77777777" w:rsidR="00207EBD" w:rsidRPr="00971D5D" w:rsidRDefault="00D30CA5" w:rsidP="001E5B10">
      <w:pPr>
        <w:numPr>
          <w:ilvl w:val="4"/>
          <w:numId w:val="1"/>
        </w:numPr>
        <w:pBdr>
          <w:top w:val="nil"/>
          <w:left w:val="nil"/>
          <w:bottom w:val="nil"/>
          <w:right w:val="nil"/>
          <w:between w:val="nil"/>
        </w:pBdr>
        <w:spacing w:after="0" w:line="240" w:lineRule="auto"/>
        <w:ind w:leftChars="0" w:left="1350" w:firstLineChars="0"/>
        <w:rPr>
          <w:color w:val="000000"/>
        </w:rPr>
      </w:pPr>
      <w:r w:rsidRPr="00971D5D">
        <w:rPr>
          <w:color w:val="000000"/>
        </w:rPr>
        <w:t>Website</w:t>
      </w:r>
    </w:p>
    <w:p w14:paraId="59503FB0" w14:textId="77777777" w:rsidR="00207EBD" w:rsidRPr="00971D5D" w:rsidRDefault="00D30CA5" w:rsidP="001E5B10">
      <w:pPr>
        <w:numPr>
          <w:ilvl w:val="4"/>
          <w:numId w:val="1"/>
        </w:numPr>
        <w:pBdr>
          <w:top w:val="nil"/>
          <w:left w:val="nil"/>
          <w:bottom w:val="nil"/>
          <w:right w:val="nil"/>
          <w:between w:val="nil"/>
        </w:pBdr>
        <w:spacing w:after="0" w:line="240" w:lineRule="auto"/>
        <w:ind w:leftChars="0" w:left="1350" w:firstLineChars="0"/>
        <w:rPr>
          <w:color w:val="000000"/>
        </w:rPr>
      </w:pPr>
      <w:r w:rsidRPr="00971D5D">
        <w:rPr>
          <w:color w:val="000000"/>
        </w:rPr>
        <w:t>Social Media</w:t>
      </w:r>
    </w:p>
    <w:p w14:paraId="76A8179A" w14:textId="77777777" w:rsidR="00207EBD" w:rsidRPr="00971D5D" w:rsidRDefault="00D30CA5" w:rsidP="001E5B10">
      <w:pPr>
        <w:numPr>
          <w:ilvl w:val="4"/>
          <w:numId w:val="1"/>
        </w:numPr>
        <w:pBdr>
          <w:top w:val="nil"/>
          <w:left w:val="nil"/>
          <w:bottom w:val="nil"/>
          <w:right w:val="nil"/>
          <w:between w:val="nil"/>
        </w:pBdr>
        <w:spacing w:after="0" w:line="240" w:lineRule="auto"/>
        <w:ind w:leftChars="0" w:left="1350" w:firstLineChars="0"/>
        <w:rPr>
          <w:color w:val="000000"/>
        </w:rPr>
      </w:pPr>
      <w:r w:rsidRPr="00971D5D">
        <w:rPr>
          <w:color w:val="000000"/>
        </w:rPr>
        <w:t xml:space="preserve">Publications </w:t>
      </w:r>
    </w:p>
    <w:p w14:paraId="299E78E4" w14:textId="77777777" w:rsidR="00207EBD" w:rsidRDefault="00207EBD">
      <w:pPr>
        <w:pBdr>
          <w:top w:val="nil"/>
          <w:left w:val="nil"/>
          <w:bottom w:val="nil"/>
          <w:right w:val="nil"/>
          <w:between w:val="nil"/>
        </w:pBdr>
        <w:spacing w:after="0" w:line="240" w:lineRule="auto"/>
        <w:ind w:left="0" w:hanging="2"/>
        <w:rPr>
          <w:color w:val="000000"/>
          <w:highlight w:val="yellow"/>
        </w:rPr>
      </w:pPr>
    </w:p>
    <w:p w14:paraId="3F9085BD" w14:textId="77777777" w:rsidR="00207EBD" w:rsidRDefault="00207EBD">
      <w:pPr>
        <w:pBdr>
          <w:top w:val="nil"/>
          <w:left w:val="nil"/>
          <w:bottom w:val="nil"/>
          <w:right w:val="nil"/>
          <w:between w:val="nil"/>
        </w:pBdr>
        <w:spacing w:after="0" w:line="240" w:lineRule="auto"/>
        <w:ind w:left="0" w:hanging="2"/>
        <w:rPr>
          <w:color w:val="000000"/>
          <w:highlight w:val="white"/>
        </w:rPr>
      </w:pPr>
    </w:p>
    <w:p w14:paraId="2667855E" w14:textId="77777777" w:rsidR="00207EBD" w:rsidRDefault="00D30CA5">
      <w:pPr>
        <w:pBdr>
          <w:top w:val="nil"/>
          <w:left w:val="nil"/>
          <w:bottom w:val="nil"/>
          <w:right w:val="nil"/>
          <w:between w:val="nil"/>
        </w:pBdr>
        <w:spacing w:after="0" w:line="240" w:lineRule="auto"/>
        <w:ind w:left="0" w:hanging="2"/>
        <w:rPr>
          <w:color w:val="000000"/>
        </w:rPr>
      </w:pPr>
      <w:r>
        <w:rPr>
          <w:b/>
          <w:color w:val="000000"/>
        </w:rPr>
        <w:t xml:space="preserve">Qualifications: </w:t>
      </w:r>
    </w:p>
    <w:p w14:paraId="6C743B97" w14:textId="77777777" w:rsidR="00207EBD" w:rsidRPr="001E5B10" w:rsidRDefault="00D30CA5" w:rsidP="001E5B10">
      <w:pPr>
        <w:pStyle w:val="ListParagraph"/>
        <w:numPr>
          <w:ilvl w:val="0"/>
          <w:numId w:val="4"/>
        </w:numPr>
        <w:pBdr>
          <w:top w:val="nil"/>
          <w:left w:val="nil"/>
          <w:bottom w:val="nil"/>
          <w:right w:val="nil"/>
          <w:between w:val="nil"/>
        </w:pBdr>
        <w:spacing w:after="0" w:line="240" w:lineRule="auto"/>
        <w:ind w:leftChars="0" w:firstLineChars="0"/>
        <w:rPr>
          <w:color w:val="000000"/>
        </w:rPr>
      </w:pPr>
      <w:r w:rsidRPr="001E5B10">
        <w:rPr>
          <w:color w:val="000000"/>
        </w:rPr>
        <w:t>Two years of progressive managerial responsibility.  A nonprofit background a plus</w:t>
      </w:r>
    </w:p>
    <w:p w14:paraId="421F04E5" w14:textId="77777777" w:rsidR="00207EBD" w:rsidRDefault="00D30CA5" w:rsidP="001E5B10">
      <w:pPr>
        <w:numPr>
          <w:ilvl w:val="0"/>
          <w:numId w:val="4"/>
        </w:numPr>
        <w:pBdr>
          <w:top w:val="nil"/>
          <w:left w:val="nil"/>
          <w:bottom w:val="nil"/>
          <w:right w:val="nil"/>
          <w:between w:val="nil"/>
        </w:pBdr>
        <w:spacing w:after="0" w:line="240" w:lineRule="auto"/>
        <w:ind w:leftChars="0" w:firstLineChars="0"/>
        <w:rPr>
          <w:color w:val="000000"/>
        </w:rPr>
      </w:pPr>
      <w:r>
        <w:rPr>
          <w:color w:val="000000"/>
        </w:rPr>
        <w:t xml:space="preserve">A self-starter with success in roles requiring execution of multiple tasks while responding to multiple priorities. </w:t>
      </w:r>
    </w:p>
    <w:p w14:paraId="3B0B948B" w14:textId="77777777" w:rsidR="00207EBD" w:rsidRDefault="00D30CA5" w:rsidP="001E5B10">
      <w:pPr>
        <w:numPr>
          <w:ilvl w:val="0"/>
          <w:numId w:val="4"/>
        </w:numPr>
        <w:pBdr>
          <w:top w:val="nil"/>
          <w:left w:val="nil"/>
          <w:bottom w:val="nil"/>
          <w:right w:val="nil"/>
          <w:between w:val="nil"/>
        </w:pBdr>
        <w:spacing w:after="0" w:line="240" w:lineRule="auto"/>
        <w:ind w:leftChars="0" w:firstLineChars="0"/>
        <w:rPr>
          <w:color w:val="000000"/>
        </w:rPr>
      </w:pPr>
      <w:r>
        <w:rPr>
          <w:color w:val="000000"/>
        </w:rPr>
        <w:t>Proven ability to work with efficiency, flexibility, and good humor</w:t>
      </w:r>
    </w:p>
    <w:p w14:paraId="464E59AF" w14:textId="77777777" w:rsidR="00207EBD" w:rsidRDefault="00D30CA5" w:rsidP="001E5B10">
      <w:pPr>
        <w:numPr>
          <w:ilvl w:val="0"/>
          <w:numId w:val="4"/>
        </w:numPr>
        <w:pBdr>
          <w:top w:val="nil"/>
          <w:left w:val="nil"/>
          <w:bottom w:val="nil"/>
          <w:right w:val="nil"/>
          <w:between w:val="nil"/>
        </w:pBdr>
        <w:spacing w:after="0" w:line="240" w:lineRule="auto"/>
        <w:ind w:leftChars="0" w:firstLineChars="0"/>
        <w:rPr>
          <w:color w:val="000000"/>
        </w:rPr>
      </w:pPr>
      <w:r>
        <w:rPr>
          <w:color w:val="000000"/>
        </w:rPr>
        <w:t>Demonstrated ability to build and maintain relationships with a wide array of people</w:t>
      </w:r>
    </w:p>
    <w:p w14:paraId="46D36976" w14:textId="77777777" w:rsidR="00207EBD" w:rsidRDefault="00D30CA5" w:rsidP="001E5B10">
      <w:pPr>
        <w:numPr>
          <w:ilvl w:val="0"/>
          <w:numId w:val="4"/>
        </w:numPr>
        <w:pBdr>
          <w:top w:val="nil"/>
          <w:left w:val="nil"/>
          <w:bottom w:val="nil"/>
          <w:right w:val="nil"/>
          <w:between w:val="nil"/>
        </w:pBdr>
        <w:spacing w:after="0" w:line="240" w:lineRule="auto"/>
        <w:ind w:leftChars="0" w:firstLineChars="0"/>
        <w:rPr>
          <w:color w:val="000000"/>
        </w:rPr>
      </w:pPr>
      <w:r>
        <w:rPr>
          <w:color w:val="000000"/>
        </w:rPr>
        <w:t>Outstanding communication and interpersonal skills</w:t>
      </w:r>
    </w:p>
    <w:p w14:paraId="3781BA5F" w14:textId="77777777" w:rsidR="00207EBD" w:rsidRDefault="00D30CA5" w:rsidP="001E5B10">
      <w:pPr>
        <w:numPr>
          <w:ilvl w:val="0"/>
          <w:numId w:val="4"/>
        </w:numPr>
        <w:pBdr>
          <w:top w:val="nil"/>
          <w:left w:val="nil"/>
          <w:bottom w:val="nil"/>
          <w:right w:val="nil"/>
          <w:between w:val="nil"/>
        </w:pBdr>
        <w:spacing w:after="0" w:line="240" w:lineRule="auto"/>
        <w:ind w:leftChars="0" w:firstLineChars="0"/>
        <w:rPr>
          <w:color w:val="000000"/>
        </w:rPr>
      </w:pPr>
      <w:r>
        <w:rPr>
          <w:color w:val="000000"/>
        </w:rPr>
        <w:t xml:space="preserve">Successful ability to research and write grant proposals </w:t>
      </w:r>
    </w:p>
    <w:p w14:paraId="06D79493" w14:textId="77777777" w:rsidR="00207EBD" w:rsidRDefault="00207EBD">
      <w:pPr>
        <w:pBdr>
          <w:top w:val="nil"/>
          <w:left w:val="nil"/>
          <w:bottom w:val="nil"/>
          <w:right w:val="nil"/>
          <w:between w:val="nil"/>
        </w:pBdr>
        <w:spacing w:after="0" w:line="240" w:lineRule="auto"/>
        <w:ind w:left="0" w:hanging="2"/>
        <w:rPr>
          <w:color w:val="000000"/>
        </w:rPr>
      </w:pPr>
    </w:p>
    <w:p w14:paraId="176B7883" w14:textId="77777777" w:rsidR="00207EBD" w:rsidRDefault="00207EBD">
      <w:pPr>
        <w:pBdr>
          <w:top w:val="nil"/>
          <w:left w:val="nil"/>
          <w:bottom w:val="nil"/>
          <w:right w:val="nil"/>
          <w:between w:val="nil"/>
        </w:pBdr>
        <w:spacing w:after="0" w:line="240" w:lineRule="auto"/>
        <w:ind w:left="0" w:hanging="2"/>
        <w:rPr>
          <w:color w:val="000000"/>
        </w:rPr>
      </w:pPr>
    </w:p>
    <w:p w14:paraId="714D246E" w14:textId="3A65527B" w:rsidR="002C631D" w:rsidRPr="002C631D" w:rsidRDefault="00D30CA5" w:rsidP="002C631D">
      <w:pPr>
        <w:ind w:left="0" w:hanging="2"/>
        <w:rPr>
          <w:rFonts w:eastAsia="Times New Roman" w:cstheme="minorHAnsi"/>
          <w:color w:val="000000"/>
        </w:rPr>
      </w:pPr>
      <w:r>
        <w:rPr>
          <w:color w:val="000000"/>
          <w:highlight w:val="white"/>
        </w:rPr>
        <w:t>This is a full-time exempt position. Some weekend hours are required.</w:t>
      </w:r>
      <w:r w:rsidR="002C631D">
        <w:rPr>
          <w:color w:val="000000"/>
          <w:highlight w:val="white"/>
        </w:rPr>
        <w:t xml:space="preserve"> Candidate expects to work during the operating hours, which is</w:t>
      </w:r>
      <w:r w:rsidR="002C631D">
        <w:rPr>
          <w:color w:val="000000"/>
        </w:rPr>
        <w:t xml:space="preserve"> </w:t>
      </w:r>
      <w:r w:rsidR="002C631D">
        <w:rPr>
          <w:rFonts w:eastAsia="Times New Roman" w:cstheme="minorHAnsi"/>
          <w:color w:val="000000"/>
        </w:rPr>
        <w:t>Monday to Thursday, from 1PM-9PM and Friday from 10AM-6PM</w:t>
      </w:r>
      <w:r w:rsidR="002C631D" w:rsidRPr="00A5598A">
        <w:rPr>
          <w:rFonts w:eastAsia="Times New Roman" w:cstheme="minorHAnsi"/>
          <w:color w:val="000000"/>
        </w:rPr>
        <w:t xml:space="preserve">. </w:t>
      </w:r>
      <w:r w:rsidR="002C631D">
        <w:rPr>
          <w:rFonts w:eastAsia="Times New Roman" w:cstheme="minorHAnsi"/>
          <w:color w:val="000000"/>
        </w:rPr>
        <w:t xml:space="preserve">This position is full time (40hours/week) and </w:t>
      </w:r>
      <w:r w:rsidR="002C631D" w:rsidRPr="00A5598A">
        <w:rPr>
          <w:rFonts w:eastAsia="Times New Roman" w:cstheme="minorHAnsi"/>
          <w:color w:val="000000"/>
        </w:rPr>
        <w:t xml:space="preserve">is currently </w:t>
      </w:r>
      <w:r w:rsidR="002C631D">
        <w:rPr>
          <w:rFonts w:eastAsia="Times New Roman" w:cstheme="minorHAnsi"/>
          <w:color w:val="000000"/>
        </w:rPr>
        <w:t>hybrid</w:t>
      </w:r>
      <w:r w:rsidR="002C631D" w:rsidRPr="00A5598A">
        <w:rPr>
          <w:rFonts w:eastAsia="Times New Roman" w:cstheme="minorHAnsi"/>
          <w:color w:val="000000"/>
        </w:rPr>
        <w:t xml:space="preserve"> </w:t>
      </w:r>
      <w:r w:rsidR="002C631D">
        <w:rPr>
          <w:rFonts w:eastAsia="Times New Roman" w:cstheme="minorHAnsi"/>
          <w:color w:val="000000"/>
        </w:rPr>
        <w:t xml:space="preserve">until we can fully return to the office. </w:t>
      </w:r>
    </w:p>
    <w:p w14:paraId="10FAFA68" w14:textId="377B9449" w:rsidR="00207EBD" w:rsidRDefault="00207EBD">
      <w:pPr>
        <w:pBdr>
          <w:top w:val="nil"/>
          <w:left w:val="nil"/>
          <w:bottom w:val="nil"/>
          <w:right w:val="nil"/>
          <w:between w:val="nil"/>
        </w:pBdr>
        <w:spacing w:after="0" w:line="240" w:lineRule="auto"/>
        <w:ind w:left="0" w:hanging="2"/>
        <w:rPr>
          <w:color w:val="000000"/>
          <w:highlight w:val="white"/>
        </w:rPr>
      </w:pPr>
    </w:p>
    <w:p w14:paraId="07651FD5" w14:textId="77777777" w:rsidR="00207EBD" w:rsidRDefault="00207EBD">
      <w:pPr>
        <w:pBdr>
          <w:top w:val="nil"/>
          <w:left w:val="nil"/>
          <w:bottom w:val="nil"/>
          <w:right w:val="nil"/>
          <w:between w:val="nil"/>
        </w:pBdr>
        <w:spacing w:after="0" w:line="240" w:lineRule="auto"/>
        <w:ind w:left="0" w:hanging="2"/>
        <w:rPr>
          <w:color w:val="000000"/>
        </w:rPr>
      </w:pPr>
    </w:p>
    <w:p w14:paraId="4D82DCC2" w14:textId="77777777" w:rsidR="00207EBD" w:rsidRDefault="00D30CA5">
      <w:pPr>
        <w:pBdr>
          <w:top w:val="nil"/>
          <w:left w:val="nil"/>
          <w:bottom w:val="nil"/>
          <w:right w:val="nil"/>
          <w:between w:val="nil"/>
        </w:pBdr>
        <w:spacing w:after="0" w:line="240" w:lineRule="auto"/>
        <w:ind w:left="0" w:hanging="2"/>
        <w:rPr>
          <w:color w:val="000000"/>
          <w:highlight w:val="white"/>
        </w:rPr>
      </w:pPr>
      <w:r>
        <w:rPr>
          <w:b/>
          <w:color w:val="000000"/>
          <w:highlight w:val="white"/>
        </w:rPr>
        <w:t xml:space="preserve">Compensation: </w:t>
      </w:r>
    </w:p>
    <w:p w14:paraId="305BE907" w14:textId="76132629" w:rsidR="00207EBD" w:rsidRDefault="00D30CA5">
      <w:pPr>
        <w:pBdr>
          <w:top w:val="nil"/>
          <w:left w:val="nil"/>
          <w:bottom w:val="nil"/>
          <w:right w:val="nil"/>
          <w:between w:val="nil"/>
        </w:pBdr>
        <w:spacing w:after="0" w:line="240" w:lineRule="auto"/>
        <w:ind w:left="0" w:hanging="2"/>
        <w:rPr>
          <w:color w:val="000000"/>
          <w:highlight w:val="white"/>
        </w:rPr>
      </w:pPr>
      <w:r>
        <w:rPr>
          <w:color w:val="000000"/>
          <w:highlight w:val="white"/>
        </w:rPr>
        <w:t xml:space="preserve">The annual salary range for this position is </w:t>
      </w:r>
      <w:r w:rsidR="00EA0AF0">
        <w:rPr>
          <w:color w:val="000000"/>
          <w:highlight w:val="white"/>
        </w:rPr>
        <w:t>$60,000-</w:t>
      </w:r>
      <w:r>
        <w:rPr>
          <w:color w:val="000000"/>
          <w:highlight w:val="white"/>
        </w:rPr>
        <w:t>$6</w:t>
      </w:r>
      <w:r w:rsidR="00EA0AF0">
        <w:rPr>
          <w:color w:val="000000"/>
          <w:highlight w:val="white"/>
        </w:rPr>
        <w:t>5</w:t>
      </w:r>
      <w:r>
        <w:rPr>
          <w:color w:val="000000"/>
          <w:highlight w:val="white"/>
        </w:rPr>
        <w:t xml:space="preserve">,000. </w:t>
      </w:r>
    </w:p>
    <w:p w14:paraId="51077042" w14:textId="77777777" w:rsidR="00207EBD" w:rsidRDefault="00207EBD">
      <w:pPr>
        <w:pBdr>
          <w:top w:val="nil"/>
          <w:left w:val="nil"/>
          <w:bottom w:val="nil"/>
          <w:right w:val="nil"/>
          <w:between w:val="nil"/>
        </w:pBdr>
        <w:spacing w:after="0" w:line="240" w:lineRule="auto"/>
        <w:ind w:left="0" w:hanging="2"/>
        <w:rPr>
          <w:color w:val="000000"/>
        </w:rPr>
      </w:pPr>
    </w:p>
    <w:p w14:paraId="256A6F17" w14:textId="77777777" w:rsidR="00207EBD" w:rsidRDefault="00D30CA5">
      <w:pPr>
        <w:pBdr>
          <w:top w:val="nil"/>
          <w:left w:val="nil"/>
          <w:bottom w:val="nil"/>
          <w:right w:val="nil"/>
          <w:between w:val="nil"/>
        </w:pBdr>
        <w:spacing w:after="0" w:line="240" w:lineRule="auto"/>
        <w:ind w:left="0" w:hanging="2"/>
        <w:rPr>
          <w:color w:val="000000"/>
        </w:rPr>
      </w:pPr>
      <w:r>
        <w:rPr>
          <w:color w:val="000000"/>
        </w:rPr>
        <w:t>Helping Link is an equal opportunity employer. We strive to create an inclusive and equitable workplace. We encourage applicants from all backgrounds.</w:t>
      </w:r>
    </w:p>
    <w:p w14:paraId="7F349A65" w14:textId="77777777" w:rsidR="00207EBD" w:rsidRDefault="00207EBD">
      <w:pPr>
        <w:pBdr>
          <w:top w:val="nil"/>
          <w:left w:val="nil"/>
          <w:bottom w:val="nil"/>
          <w:right w:val="nil"/>
          <w:between w:val="nil"/>
        </w:pBdr>
        <w:spacing w:after="0" w:line="240" w:lineRule="auto"/>
        <w:ind w:left="0" w:hanging="2"/>
        <w:rPr>
          <w:color w:val="000000"/>
          <w:highlight w:val="white"/>
        </w:rPr>
      </w:pPr>
    </w:p>
    <w:p w14:paraId="20141B1D" w14:textId="77777777" w:rsidR="00207EBD" w:rsidRPr="001E5B10" w:rsidRDefault="00D30CA5">
      <w:pPr>
        <w:pBdr>
          <w:top w:val="nil"/>
          <w:left w:val="nil"/>
          <w:bottom w:val="nil"/>
          <w:right w:val="nil"/>
          <w:between w:val="nil"/>
        </w:pBdr>
        <w:spacing w:after="0" w:line="240" w:lineRule="auto"/>
        <w:ind w:left="0" w:hanging="2"/>
        <w:rPr>
          <w:b/>
          <w:bCs/>
          <w:color w:val="000000"/>
          <w:highlight w:val="white"/>
        </w:rPr>
      </w:pPr>
      <w:r w:rsidRPr="001E5B10">
        <w:rPr>
          <w:b/>
          <w:bCs/>
          <w:color w:val="000000"/>
          <w:highlight w:val="white"/>
        </w:rPr>
        <w:t xml:space="preserve">Application Instructions: </w:t>
      </w:r>
    </w:p>
    <w:p w14:paraId="3E60FC48" w14:textId="77777777" w:rsidR="00207EBD" w:rsidRDefault="00D30CA5">
      <w:pPr>
        <w:pBdr>
          <w:top w:val="nil"/>
          <w:left w:val="nil"/>
          <w:bottom w:val="nil"/>
          <w:right w:val="nil"/>
          <w:between w:val="nil"/>
        </w:pBdr>
        <w:spacing w:after="0" w:line="240" w:lineRule="auto"/>
        <w:ind w:left="0" w:hanging="2"/>
        <w:rPr>
          <w:color w:val="000000"/>
          <w:highlight w:val="white"/>
        </w:rPr>
      </w:pPr>
      <w:r>
        <w:rPr>
          <w:color w:val="000000"/>
          <w:highlight w:val="white"/>
        </w:rPr>
        <w:t xml:space="preserve">If you are encouraged by and meet the qualifications you just read, we invite you to apply by sending your cover letter and resume to </w:t>
      </w:r>
      <w:hyperlink r:id="rId8">
        <w:r>
          <w:rPr>
            <w:color w:val="0563C1"/>
            <w:highlight w:val="white"/>
            <w:u w:val="single"/>
          </w:rPr>
          <w:t>careers@helpinglink.org</w:t>
        </w:r>
      </w:hyperlink>
      <w:r>
        <w:rPr>
          <w:color w:val="000000"/>
          <w:highlight w:val="white"/>
        </w:rPr>
        <w:t xml:space="preserve">. </w:t>
      </w:r>
    </w:p>
    <w:p w14:paraId="29BB1A58" w14:textId="77777777" w:rsidR="00207EBD" w:rsidRDefault="00207EBD">
      <w:pPr>
        <w:pBdr>
          <w:top w:val="nil"/>
          <w:left w:val="nil"/>
          <w:bottom w:val="nil"/>
          <w:right w:val="nil"/>
          <w:between w:val="nil"/>
        </w:pBdr>
        <w:spacing w:after="0" w:line="240" w:lineRule="auto"/>
        <w:ind w:left="0" w:hanging="2"/>
        <w:rPr>
          <w:color w:val="000000"/>
          <w:highlight w:val="white"/>
        </w:rPr>
      </w:pPr>
    </w:p>
    <w:p w14:paraId="09EE60B0" w14:textId="77777777" w:rsidR="00207EBD" w:rsidRDefault="00207EBD">
      <w:pPr>
        <w:pBdr>
          <w:top w:val="nil"/>
          <w:left w:val="nil"/>
          <w:bottom w:val="nil"/>
          <w:right w:val="nil"/>
          <w:between w:val="nil"/>
        </w:pBdr>
        <w:spacing w:after="0" w:line="240" w:lineRule="auto"/>
        <w:ind w:left="0" w:hanging="2"/>
        <w:rPr>
          <w:color w:val="000000"/>
          <w:highlight w:val="white"/>
        </w:rPr>
      </w:pPr>
    </w:p>
    <w:p w14:paraId="18FFF4B1" w14:textId="77777777" w:rsidR="00207EBD" w:rsidRDefault="00207EBD">
      <w:pPr>
        <w:pBdr>
          <w:top w:val="nil"/>
          <w:left w:val="nil"/>
          <w:bottom w:val="nil"/>
          <w:right w:val="nil"/>
          <w:between w:val="nil"/>
        </w:pBdr>
        <w:spacing w:after="0" w:line="240" w:lineRule="auto"/>
        <w:ind w:left="0" w:hanging="2"/>
        <w:rPr>
          <w:color w:val="000000"/>
        </w:rPr>
      </w:pPr>
    </w:p>
    <w:sectPr w:rsidR="00207EB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CB760" w14:textId="77777777" w:rsidR="00C649A3" w:rsidRDefault="00C649A3">
      <w:pPr>
        <w:spacing w:after="0" w:line="240" w:lineRule="auto"/>
        <w:ind w:left="0" w:hanging="2"/>
      </w:pPr>
      <w:r>
        <w:separator/>
      </w:r>
    </w:p>
  </w:endnote>
  <w:endnote w:type="continuationSeparator" w:id="0">
    <w:p w14:paraId="1862B1F8" w14:textId="77777777" w:rsidR="00C649A3" w:rsidRDefault="00C649A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loti Nagri">
    <w:panose1 w:val="020B0502040504020204"/>
    <w:charset w:val="00"/>
    <w:family w:val="swiss"/>
    <w:pitch w:val="variable"/>
    <w:sig w:usb0="80018003" w:usb1="00002000" w:usb2="00000000" w:usb3="00000000" w:csb0="0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ADBB" w14:textId="77777777" w:rsidR="00C649A3" w:rsidRDefault="00C649A3">
      <w:pPr>
        <w:spacing w:after="0" w:line="240" w:lineRule="auto"/>
        <w:ind w:left="0" w:hanging="2"/>
      </w:pPr>
      <w:r>
        <w:separator/>
      </w:r>
    </w:p>
  </w:footnote>
  <w:footnote w:type="continuationSeparator" w:id="0">
    <w:p w14:paraId="75714A29" w14:textId="77777777" w:rsidR="00C649A3" w:rsidRDefault="00C649A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F66D" w14:textId="77777777" w:rsidR="00207EBD" w:rsidRDefault="00D30CA5">
    <w:pPr>
      <w:pBdr>
        <w:top w:val="nil"/>
        <w:left w:val="nil"/>
        <w:bottom w:val="nil"/>
        <w:right w:val="nil"/>
        <w:between w:val="nil"/>
      </w:pBdr>
      <w:tabs>
        <w:tab w:val="center" w:pos="4680"/>
        <w:tab w:val="right" w:pos="9360"/>
      </w:tabs>
      <w:spacing w:after="0" w:line="240" w:lineRule="auto"/>
      <w:ind w:left="0" w:hanging="2"/>
      <w:rPr>
        <w:color w:val="000000"/>
      </w:rPr>
    </w:pPr>
    <w:r>
      <w:rPr>
        <w:noProof/>
      </w:rPr>
      <mc:AlternateContent>
        <mc:Choice Requires="wps">
          <w:drawing>
            <wp:anchor distT="152400" distB="152400" distL="152400" distR="152400" simplePos="0" relativeHeight="251658240" behindDoc="0" locked="0" layoutInCell="1" hidden="0" allowOverlap="1" wp14:anchorId="01CD3AEF" wp14:editId="395A873D">
              <wp:simplePos x="0" y="0"/>
              <wp:positionH relativeFrom="page">
                <wp:posOffset>4581843</wp:posOffset>
              </wp:positionH>
              <wp:positionV relativeFrom="page">
                <wp:posOffset>797243</wp:posOffset>
              </wp:positionV>
              <wp:extent cx="2470150" cy="209550"/>
              <wp:effectExtent l="0" t="0" r="0" b="0"/>
              <wp:wrapSquare wrapText="bothSides" distT="152400" distB="152400" distL="152400" distR="152400"/>
              <wp:docPr id="2" name="Rectangle 2"/>
              <wp:cNvGraphicFramePr/>
              <a:graphic xmlns:a="http://schemas.openxmlformats.org/drawingml/2006/main">
                <a:graphicData uri="http://schemas.microsoft.com/office/word/2010/wordprocessingShape">
                  <wps:wsp>
                    <wps:cNvSpPr/>
                    <wps:spPr>
                      <a:xfrm>
                        <a:off x="4120450" y="3684750"/>
                        <a:ext cx="2451100" cy="190500"/>
                      </a:xfrm>
                      <a:prstGeom prst="rect">
                        <a:avLst/>
                      </a:prstGeom>
                      <a:noFill/>
                      <a:ln>
                        <a:noFill/>
                      </a:ln>
                    </wps:spPr>
                    <wps:txbx>
                      <w:txbxContent>
                        <w:p w14:paraId="4E294C58" w14:textId="77777777" w:rsidR="00207EBD" w:rsidRDefault="00D30CA5">
                          <w:pPr>
                            <w:spacing w:line="258" w:lineRule="auto"/>
                            <w:jc w:val="right"/>
                          </w:pPr>
                          <w:r>
                            <w:rPr>
                              <w:rFonts w:ascii="Verdana" w:eastAsia="Verdana" w:hAnsi="Verdana" w:cs="Verdana"/>
                              <w:b/>
                              <w:i/>
                              <w:color w:val="676767"/>
                              <w:sz w:val="14"/>
                            </w:rPr>
                            <w:t>Helping Transitions, Honoring Traditions</w:t>
                          </w:r>
                        </w:p>
                        <w:p w14:paraId="2162AD01" w14:textId="77777777" w:rsidR="00207EBD" w:rsidRDefault="00207EBD">
                          <w:pPr>
                            <w:spacing w:line="258" w:lineRule="auto"/>
                            <w:ind w:left="0" w:hanging="2"/>
                          </w:pPr>
                        </w:p>
                      </w:txbxContent>
                    </wps:txbx>
                    <wps:bodyPr spcFirstLastPara="1" wrap="square" lIns="0" tIns="0" rIns="0" bIns="0" anchor="t" anchorCtr="0">
                      <a:noAutofit/>
                    </wps:bodyPr>
                  </wps:wsp>
                </a:graphicData>
              </a:graphic>
            </wp:anchor>
          </w:drawing>
        </mc:Choice>
        <mc:Fallback>
          <w:pict>
            <v:rect w14:anchorId="01CD3AEF" id="Rectangle 2" o:spid="_x0000_s1026" style="position:absolute;margin-left:360.8pt;margin-top:62.8pt;width:194.5pt;height:16.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" filled="f" stroked="f">
              <v:textbox inset="0,0,0,0">
                <w:txbxContent>
                  <w:p w14:paraId="4E294C58" w14:textId="77777777" w:rsidR="00207EBD" w:rsidRDefault="00D30CA5">
                    <w:pPr>
                      <w:spacing w:line="258" w:lineRule="auto"/>
                      <w:jc w:val="right"/>
                    </w:pPr>
                    <w:r>
                      <w:rPr>
                        <w:rFonts w:ascii="Verdana" w:eastAsia="Verdana" w:hAnsi="Verdana" w:cs="Verdana"/>
                        <w:b/>
                        <w:i/>
                        <w:color w:val="676767"/>
                        <w:sz w:val="14"/>
                      </w:rPr>
                      <w:t>Helping Transitions, Honoring Traditions</w:t>
                    </w:r>
                  </w:p>
                  <w:p w14:paraId="2162AD01" w14:textId="77777777" w:rsidR="00207EBD" w:rsidRDefault="00207EBD">
                    <w:pPr>
                      <w:spacing w:line="258" w:lineRule="auto"/>
                      <w:ind w:left="0" w:hanging="2"/>
                    </w:pPr>
                  </w:p>
                </w:txbxContent>
              </v:textbox>
              <w10:wrap type="square" anchorx="page" anchory="page"/>
            </v:rect>
          </w:pict>
        </mc:Fallback>
      </mc:AlternateContent>
    </w:r>
    <w:r>
      <w:rPr>
        <w:noProof/>
      </w:rPr>
      <mc:AlternateContent>
        <mc:Choice Requires="wps">
          <w:drawing>
            <wp:anchor distT="152400" distB="152400" distL="152400" distR="152400" simplePos="0" relativeHeight="251659264" behindDoc="0" locked="0" layoutInCell="1" hidden="0" allowOverlap="1" wp14:anchorId="610313A4" wp14:editId="4E155B4F">
              <wp:simplePos x="0" y="0"/>
              <wp:positionH relativeFrom="page">
                <wp:posOffset>4772343</wp:posOffset>
              </wp:positionH>
              <wp:positionV relativeFrom="page">
                <wp:posOffset>270193</wp:posOffset>
              </wp:positionV>
              <wp:extent cx="2241550" cy="546100"/>
              <wp:effectExtent l="0" t="0" r="0" b="0"/>
              <wp:wrapSquare wrapText="bothSides" distT="152400" distB="152400" distL="152400" distR="152400"/>
              <wp:docPr id="1" name="Rectangle 1"/>
              <wp:cNvGraphicFramePr/>
              <a:graphic xmlns:a="http://schemas.openxmlformats.org/drawingml/2006/main">
                <a:graphicData uri="http://schemas.microsoft.com/office/word/2010/wordprocessingShape">
                  <wps:wsp>
                    <wps:cNvSpPr/>
                    <wps:spPr>
                      <a:xfrm>
                        <a:off x="4234750" y="3516475"/>
                        <a:ext cx="2222500" cy="527050"/>
                      </a:xfrm>
                      <a:prstGeom prst="rect">
                        <a:avLst/>
                      </a:prstGeom>
                      <a:noFill/>
                      <a:ln>
                        <a:noFill/>
                      </a:ln>
                    </wps:spPr>
                    <wps:txbx>
                      <w:txbxContent>
                        <w:p w14:paraId="7B8B44E7" w14:textId="77777777" w:rsidR="00207EBD" w:rsidRDefault="00D30CA5">
                          <w:pPr>
                            <w:spacing w:after="0" w:line="240" w:lineRule="auto"/>
                            <w:ind w:left="0" w:hanging="2"/>
                            <w:jc w:val="right"/>
                          </w:pPr>
                          <w:r>
                            <w:rPr>
                              <w:rFonts w:ascii="Verdana" w:eastAsia="Verdana" w:hAnsi="Verdana" w:cs="Verdana"/>
                              <w:color w:val="000000"/>
                              <w:sz w:val="16"/>
                            </w:rPr>
                            <w:t>1032 South Jackson Street, #C</w:t>
                          </w:r>
                        </w:p>
                        <w:p w14:paraId="28DF441C" w14:textId="77777777" w:rsidR="00207EBD" w:rsidRDefault="00D30CA5">
                          <w:pPr>
                            <w:spacing w:after="0" w:line="240" w:lineRule="auto"/>
                            <w:ind w:left="0" w:hanging="2"/>
                            <w:jc w:val="right"/>
                          </w:pPr>
                          <w:r>
                            <w:rPr>
                              <w:rFonts w:ascii="Verdana" w:eastAsia="Verdana" w:hAnsi="Verdana" w:cs="Verdana"/>
                              <w:color w:val="000000"/>
                              <w:sz w:val="16"/>
                            </w:rPr>
                            <w:t>Seattle, WA 98104</w:t>
                          </w:r>
                        </w:p>
                        <w:p w14:paraId="1844B91F" w14:textId="77777777" w:rsidR="00207EBD" w:rsidRDefault="00D30CA5">
                          <w:pPr>
                            <w:spacing w:after="0" w:line="240" w:lineRule="auto"/>
                            <w:ind w:left="0" w:hanging="2"/>
                            <w:jc w:val="right"/>
                          </w:pPr>
                          <w:r>
                            <w:rPr>
                              <w:rFonts w:ascii="Verdana" w:eastAsia="Verdana" w:hAnsi="Verdana" w:cs="Verdana"/>
                              <w:color w:val="000000"/>
                              <w:sz w:val="16"/>
                            </w:rPr>
                            <w:t>206-568-5160</w:t>
                          </w:r>
                        </w:p>
                        <w:p w14:paraId="1F7E90A9" w14:textId="77777777" w:rsidR="00207EBD" w:rsidRDefault="00D30CA5">
                          <w:pPr>
                            <w:spacing w:after="0" w:line="240" w:lineRule="auto"/>
                            <w:ind w:left="0" w:hanging="2"/>
                            <w:jc w:val="right"/>
                          </w:pPr>
                          <w:r>
                            <w:rPr>
                              <w:rFonts w:ascii="Verdana" w:eastAsia="Verdana" w:hAnsi="Verdana" w:cs="Verdana"/>
                              <w:color w:val="000000"/>
                              <w:sz w:val="16"/>
                            </w:rPr>
                            <w:t>www.helpinglink.org</w:t>
                          </w:r>
                        </w:p>
                        <w:p w14:paraId="5580784A" w14:textId="77777777" w:rsidR="00207EBD" w:rsidRDefault="00207EBD">
                          <w:pPr>
                            <w:spacing w:line="258" w:lineRule="auto"/>
                            <w:ind w:left="0" w:hanging="2"/>
                          </w:pPr>
                        </w:p>
                      </w:txbxContent>
                    </wps:txbx>
                    <wps:bodyPr spcFirstLastPara="1" wrap="square" lIns="0" tIns="0" rIns="0" bIns="0" anchor="t" anchorCtr="0">
                      <a:noAutofit/>
                    </wps:bodyPr>
                  </wps:wsp>
                </a:graphicData>
              </a:graphic>
            </wp:anchor>
          </w:drawing>
        </mc:Choice>
        <mc:Fallback>
          <w:pict>
            <v:rect w14:anchorId="610313A4" id="Rectangle 1" o:spid="_x0000_s1027" style="position:absolute;margin-left:375.8pt;margin-top:21.3pt;width:176.5pt;height:43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" filled="f" stroked="f">
              <v:textbox inset="0,0,0,0">
                <w:txbxContent>
                  <w:p w14:paraId="7B8B44E7" w14:textId="77777777" w:rsidR="00207EBD" w:rsidRDefault="00D30CA5">
                    <w:pPr>
                      <w:spacing w:after="0" w:line="240" w:lineRule="auto"/>
                      <w:ind w:left="0" w:hanging="2"/>
                      <w:jc w:val="right"/>
                    </w:pPr>
                    <w:r>
                      <w:rPr>
                        <w:rFonts w:ascii="Verdana" w:eastAsia="Verdana" w:hAnsi="Verdana" w:cs="Verdana"/>
                        <w:color w:val="000000"/>
                        <w:sz w:val="16"/>
                      </w:rPr>
                      <w:t>1032 South Jackson Street, #C</w:t>
                    </w:r>
                  </w:p>
                  <w:p w14:paraId="28DF441C" w14:textId="77777777" w:rsidR="00207EBD" w:rsidRDefault="00D30CA5">
                    <w:pPr>
                      <w:spacing w:after="0" w:line="240" w:lineRule="auto"/>
                      <w:ind w:left="0" w:hanging="2"/>
                      <w:jc w:val="right"/>
                    </w:pPr>
                    <w:r>
                      <w:rPr>
                        <w:rFonts w:ascii="Verdana" w:eastAsia="Verdana" w:hAnsi="Verdana" w:cs="Verdana"/>
                        <w:color w:val="000000"/>
                        <w:sz w:val="16"/>
                      </w:rPr>
                      <w:t>Seattle, WA 98104</w:t>
                    </w:r>
                  </w:p>
                  <w:p w14:paraId="1844B91F" w14:textId="77777777" w:rsidR="00207EBD" w:rsidRDefault="00D30CA5">
                    <w:pPr>
                      <w:spacing w:after="0" w:line="240" w:lineRule="auto"/>
                      <w:ind w:left="0" w:hanging="2"/>
                      <w:jc w:val="right"/>
                    </w:pPr>
                    <w:r>
                      <w:rPr>
                        <w:rFonts w:ascii="Verdana" w:eastAsia="Verdana" w:hAnsi="Verdana" w:cs="Verdana"/>
                        <w:color w:val="000000"/>
                        <w:sz w:val="16"/>
                      </w:rPr>
                      <w:t>206-568-5160</w:t>
                    </w:r>
                  </w:p>
                  <w:p w14:paraId="1F7E90A9" w14:textId="77777777" w:rsidR="00207EBD" w:rsidRDefault="00D30CA5">
                    <w:pPr>
                      <w:spacing w:after="0" w:line="240" w:lineRule="auto"/>
                      <w:ind w:left="0" w:hanging="2"/>
                      <w:jc w:val="right"/>
                    </w:pPr>
                    <w:r>
                      <w:rPr>
                        <w:rFonts w:ascii="Verdana" w:eastAsia="Verdana" w:hAnsi="Verdana" w:cs="Verdana"/>
                        <w:color w:val="000000"/>
                        <w:sz w:val="16"/>
                      </w:rPr>
                      <w:t>www.helpinglink.org</w:t>
                    </w:r>
                  </w:p>
                  <w:p w14:paraId="5580784A" w14:textId="77777777" w:rsidR="00207EBD" w:rsidRDefault="00207EBD">
                    <w:pPr>
                      <w:spacing w:line="258" w:lineRule="auto"/>
                      <w:ind w:left="0" w:hanging="2"/>
                    </w:pPr>
                  </w:p>
                </w:txbxContent>
              </v:textbox>
              <w10:wrap type="square" anchorx="page" anchory="page"/>
            </v:rect>
          </w:pict>
        </mc:Fallback>
      </mc:AlternateContent>
    </w:r>
    <w:r>
      <w:rPr>
        <w:noProof/>
      </w:rPr>
      <w:drawing>
        <wp:anchor distT="0" distB="0" distL="114300" distR="114300" simplePos="0" relativeHeight="251660288" behindDoc="0" locked="0" layoutInCell="1" hidden="0" allowOverlap="1" wp14:anchorId="245CD2A6" wp14:editId="1809E1D4">
          <wp:simplePos x="0" y="0"/>
          <wp:positionH relativeFrom="page">
            <wp:posOffset>882650</wp:posOffset>
          </wp:positionH>
          <wp:positionV relativeFrom="page">
            <wp:posOffset>152400</wp:posOffset>
          </wp:positionV>
          <wp:extent cx="1416050" cy="86487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6050" cy="864870"/>
                  </a:xfrm>
                  <a:prstGeom prst="rect">
                    <a:avLst/>
                  </a:prstGeom>
                  <a:ln/>
                </pic:spPr>
              </pic:pic>
            </a:graphicData>
          </a:graphic>
        </wp:anchor>
      </w:drawing>
    </w:r>
    <w:r>
      <w:rPr>
        <w:rFonts w:ascii="Verdana" w:eastAsia="Verdana" w:hAnsi="Verdana" w:cs="Verdana"/>
        <w:b/>
        <w:i/>
        <w:color w:val="676767"/>
        <w:sz w:val="14"/>
        <w:szCs w:val="14"/>
      </w:rPr>
      <w:t xml:space="preserve"> </w:t>
    </w:r>
  </w:p>
  <w:p w14:paraId="74196892" w14:textId="77777777" w:rsidR="00207EBD" w:rsidRDefault="00207EBD">
    <w:pPr>
      <w:pBdr>
        <w:top w:val="nil"/>
        <w:left w:val="nil"/>
        <w:bottom w:val="nil"/>
        <w:right w:val="nil"/>
        <w:between w:val="nil"/>
      </w:pBdr>
      <w:tabs>
        <w:tab w:val="center" w:pos="4680"/>
        <w:tab w:val="right" w:pos="9360"/>
      </w:tabs>
      <w:spacing w:after="0" w:line="240" w:lineRule="auto"/>
      <w:ind w:left="0" w:hanging="2"/>
      <w:rPr>
        <w:color w:val="000000"/>
      </w:rPr>
    </w:pPr>
  </w:p>
  <w:p w14:paraId="0DCD92FE" w14:textId="77777777" w:rsidR="00207EBD" w:rsidRDefault="00207EBD">
    <w:pPr>
      <w:pBdr>
        <w:top w:val="nil"/>
        <w:left w:val="nil"/>
        <w:bottom w:val="nil"/>
        <w:right w:val="nil"/>
        <w:between w:val="nil"/>
      </w:pBdr>
      <w:tabs>
        <w:tab w:val="center" w:pos="4680"/>
        <w:tab w:val="right" w:pos="9360"/>
      </w:tabs>
      <w:spacing w:after="0" w:line="240" w:lineRule="auto"/>
      <w:ind w:left="0" w:hanging="2"/>
      <w:rPr>
        <w:color w:val="000000"/>
      </w:rPr>
    </w:pPr>
  </w:p>
  <w:p w14:paraId="228CC7C2" w14:textId="77777777" w:rsidR="00207EBD" w:rsidRDefault="00207EBD">
    <w:pPr>
      <w:pBdr>
        <w:top w:val="nil"/>
        <w:left w:val="nil"/>
        <w:bottom w:val="nil"/>
        <w:right w:val="nil"/>
        <w:between w:val="nil"/>
      </w:pBdr>
      <w:tabs>
        <w:tab w:val="center" w:pos="4680"/>
        <w:tab w:val="right" w:pos="9360"/>
      </w:tabs>
      <w:spacing w:after="0" w:line="240" w:lineRule="auto"/>
      <w:ind w:left="0" w:hanging="2"/>
      <w:rPr>
        <w:color w:val="000000"/>
      </w:rPr>
    </w:pPr>
  </w:p>
  <w:p w14:paraId="0DD81AC5" w14:textId="77777777" w:rsidR="00207EBD" w:rsidRDefault="00207EBD">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4110"/>
    <w:multiLevelType w:val="hybridMultilevel"/>
    <w:tmpl w:val="A04E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43F11"/>
    <w:multiLevelType w:val="multilevel"/>
    <w:tmpl w:val="34ACF5F6"/>
    <w:lvl w:ilvl="0">
      <w:start w:val="1"/>
      <w:numFmt w:val="bullet"/>
      <w:lvlText w:val=""/>
      <w:lvlJc w:val="left"/>
      <w:pPr>
        <w:ind w:left="1440" w:hanging="360"/>
      </w:pPr>
      <w:rPr>
        <w:rFonts w:ascii="Noto Sans Syloti Nagri" w:hAnsi="Noto Sans Syloti Nagri" w:cs="Noto Sans Syloti Nag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70A7426"/>
    <w:multiLevelType w:val="multilevel"/>
    <w:tmpl w:val="7166B1B2"/>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AB43ACE"/>
    <w:multiLevelType w:val="multilevel"/>
    <w:tmpl w:val="75AE27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BD"/>
    <w:rsid w:val="001E5B10"/>
    <w:rsid w:val="00207EBD"/>
    <w:rsid w:val="002C631D"/>
    <w:rsid w:val="0086635C"/>
    <w:rsid w:val="00971D5D"/>
    <w:rsid w:val="00C649A3"/>
    <w:rsid w:val="00D30CA5"/>
    <w:rsid w:val="00EA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2A55"/>
  <w15:docId w15:val="{D1032FDE-967F-455F-B03D-E85A5E3A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ListParagraph">
    <w:name w:val="List Paragraph"/>
    <w:basedOn w:val="Normal"/>
    <w:pPr>
      <w:ind w:left="720"/>
      <w:contextualSpacing/>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zh-CN"/>
    </w:rPr>
  </w:style>
  <w:style w:type="character" w:styleId="Strong">
    <w:name w:val="Strong"/>
    <w:rPr>
      <w:b/>
      <w:bCs/>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reers@helpinglin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8siPW9+lltcIRgFu93V1T6Uy4A==">AMUW2mW4G+9OI+0crszsO2VyAV0MJmU01JkLNWGshRIiI+KRUOKwbO/O0WSqopzbH9YgEesCpxqQyvqQKJlLvFYbIt7SWgmCXSt2UaXmoAPqHfR1VN82UyE=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610</Words>
  <Characters>3455</Characters>
  <Application>Microsoft Office Word</Application>
  <DocSecurity>0</DocSecurity>
  <Lines>138</Lines>
  <Paragraphs>59</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Nguyen</dc:creator>
  <cp:lastModifiedBy>Nguyen, Gillian</cp:lastModifiedBy>
  <cp:revision>4</cp:revision>
  <dcterms:created xsi:type="dcterms:W3CDTF">2022-01-16T19:48:00Z</dcterms:created>
  <dcterms:modified xsi:type="dcterms:W3CDTF">2022-01-17T19:10:00Z</dcterms:modified>
</cp:coreProperties>
</file>